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701" w:rsidRDefault="00050701" w:rsidP="000507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701">
        <w:rPr>
          <w:rFonts w:ascii="Times New Roman" w:hAnsi="Times New Roman" w:cs="Times New Roman"/>
          <w:b/>
          <w:sz w:val="28"/>
          <w:szCs w:val="28"/>
        </w:rPr>
        <w:t>ОБЪЕКТЫ СПОРТА</w:t>
      </w:r>
    </w:p>
    <w:p w:rsidR="00050701" w:rsidRPr="00050701" w:rsidRDefault="00050701" w:rsidP="000507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50701" w:rsidRPr="00050701" w:rsidTr="00050701">
        <w:tc>
          <w:tcPr>
            <w:tcW w:w="3190" w:type="dxa"/>
          </w:tcPr>
          <w:p w:rsidR="00050701" w:rsidRPr="00050701" w:rsidRDefault="00EB7529" w:rsidP="00050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50701" w:rsidRPr="00050701">
              <w:rPr>
                <w:rFonts w:ascii="Times New Roman" w:hAnsi="Times New Roman" w:cs="Times New Roman"/>
                <w:sz w:val="28"/>
                <w:szCs w:val="28"/>
              </w:rPr>
              <w:t>бъект</w:t>
            </w:r>
          </w:p>
        </w:tc>
        <w:tc>
          <w:tcPr>
            <w:tcW w:w="3190" w:type="dxa"/>
          </w:tcPr>
          <w:p w:rsidR="00050701" w:rsidRPr="00050701" w:rsidRDefault="00EB7529" w:rsidP="00050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50701" w:rsidRPr="00050701">
              <w:rPr>
                <w:rFonts w:ascii="Times New Roman" w:hAnsi="Times New Roman" w:cs="Times New Roman"/>
                <w:sz w:val="28"/>
                <w:szCs w:val="28"/>
              </w:rPr>
              <w:t>естонахождение</w:t>
            </w:r>
          </w:p>
        </w:tc>
        <w:tc>
          <w:tcPr>
            <w:tcW w:w="3191" w:type="dxa"/>
          </w:tcPr>
          <w:p w:rsidR="00050701" w:rsidRPr="00050701" w:rsidRDefault="00EB7529" w:rsidP="000507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50701" w:rsidRPr="00050701">
              <w:rPr>
                <w:rFonts w:ascii="Times New Roman" w:hAnsi="Times New Roman" w:cs="Times New Roman"/>
                <w:sz w:val="28"/>
                <w:szCs w:val="28"/>
              </w:rPr>
              <w:t>лощадь</w:t>
            </w:r>
          </w:p>
        </w:tc>
      </w:tr>
      <w:tr w:rsidR="00050701" w:rsidRPr="00050701" w:rsidTr="00050701">
        <w:tc>
          <w:tcPr>
            <w:tcW w:w="3190" w:type="dxa"/>
          </w:tcPr>
          <w:p w:rsidR="00050701" w:rsidRPr="00050701" w:rsidRDefault="0005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701">
              <w:rPr>
                <w:rFonts w:ascii="Times New Roman" w:hAnsi="Times New Roman" w:cs="Times New Roman"/>
                <w:sz w:val="28"/>
                <w:szCs w:val="28"/>
              </w:rPr>
              <w:t>Открытая спортивная площадка</w:t>
            </w:r>
          </w:p>
        </w:tc>
        <w:tc>
          <w:tcPr>
            <w:tcW w:w="3190" w:type="dxa"/>
          </w:tcPr>
          <w:p w:rsidR="00050701" w:rsidRPr="00050701" w:rsidRDefault="000507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701">
              <w:rPr>
                <w:rFonts w:ascii="Times New Roman" w:hAnsi="Times New Roman" w:cs="Times New Roman"/>
                <w:sz w:val="28"/>
                <w:szCs w:val="28"/>
              </w:rPr>
              <w:t>территория участка</w:t>
            </w:r>
          </w:p>
        </w:tc>
        <w:tc>
          <w:tcPr>
            <w:tcW w:w="3191" w:type="dxa"/>
          </w:tcPr>
          <w:p w:rsidR="00050701" w:rsidRPr="00050701" w:rsidRDefault="00175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  <w:bookmarkStart w:id="0" w:name="_GoBack"/>
            <w:bookmarkEnd w:id="0"/>
            <w:r w:rsidR="00050701" w:rsidRPr="000507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50701" w:rsidRPr="00050701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</w:p>
        </w:tc>
      </w:tr>
    </w:tbl>
    <w:p w:rsidR="00050701" w:rsidRPr="00050701" w:rsidRDefault="00050701">
      <w:pPr>
        <w:rPr>
          <w:rFonts w:ascii="Times New Roman" w:hAnsi="Times New Roman" w:cs="Times New Roman"/>
          <w:sz w:val="28"/>
          <w:szCs w:val="28"/>
        </w:rPr>
      </w:pPr>
    </w:p>
    <w:p w:rsidR="00050701" w:rsidRPr="00050701" w:rsidRDefault="00050701" w:rsidP="00EB7529">
      <w:pPr>
        <w:jc w:val="both"/>
        <w:rPr>
          <w:rFonts w:ascii="Times New Roman" w:hAnsi="Times New Roman" w:cs="Times New Roman"/>
          <w:sz w:val="28"/>
          <w:szCs w:val="28"/>
        </w:rPr>
      </w:pPr>
      <w:r w:rsidRPr="00050701">
        <w:rPr>
          <w:rFonts w:ascii="Times New Roman" w:hAnsi="Times New Roman" w:cs="Times New Roman"/>
          <w:sz w:val="28"/>
          <w:szCs w:val="28"/>
        </w:rPr>
        <w:t xml:space="preserve">  </w:t>
      </w:r>
      <w:r w:rsidR="00EB7529">
        <w:rPr>
          <w:rFonts w:ascii="Times New Roman" w:hAnsi="Times New Roman" w:cs="Times New Roman"/>
          <w:sz w:val="28"/>
          <w:szCs w:val="28"/>
        </w:rPr>
        <w:t xml:space="preserve">   </w:t>
      </w:r>
      <w:r w:rsidRPr="00050701">
        <w:rPr>
          <w:rFonts w:ascii="Times New Roman" w:hAnsi="Times New Roman" w:cs="Times New Roman"/>
          <w:sz w:val="28"/>
          <w:szCs w:val="28"/>
        </w:rPr>
        <w:t xml:space="preserve"> В детском саду созданы все условия для полноценной двигательной деятельности детей, формирования основных двигательных умений и навыков, повышения функциональных возможностей детского организма, развития физических качеств и способностей детей. </w:t>
      </w:r>
    </w:p>
    <w:p w:rsidR="00050701" w:rsidRPr="00050701" w:rsidRDefault="00050701" w:rsidP="00EB7529">
      <w:pPr>
        <w:jc w:val="both"/>
        <w:rPr>
          <w:rFonts w:ascii="Times New Roman" w:hAnsi="Times New Roman" w:cs="Times New Roman"/>
          <w:sz w:val="28"/>
          <w:szCs w:val="28"/>
        </w:rPr>
      </w:pPr>
      <w:r w:rsidRPr="00050701">
        <w:rPr>
          <w:rFonts w:ascii="Times New Roman" w:hAnsi="Times New Roman" w:cs="Times New Roman"/>
          <w:sz w:val="28"/>
          <w:szCs w:val="28"/>
        </w:rPr>
        <w:t xml:space="preserve">   </w:t>
      </w:r>
      <w:r w:rsidR="00EB7529">
        <w:rPr>
          <w:rFonts w:ascii="Times New Roman" w:hAnsi="Times New Roman" w:cs="Times New Roman"/>
          <w:sz w:val="28"/>
          <w:szCs w:val="28"/>
        </w:rPr>
        <w:t xml:space="preserve">   </w:t>
      </w:r>
      <w:r w:rsidRPr="00050701">
        <w:rPr>
          <w:rFonts w:ascii="Times New Roman" w:hAnsi="Times New Roman" w:cs="Times New Roman"/>
          <w:sz w:val="28"/>
          <w:szCs w:val="28"/>
        </w:rPr>
        <w:t xml:space="preserve"> </w:t>
      </w:r>
      <w:r w:rsidR="009318E5">
        <w:rPr>
          <w:rFonts w:ascii="Times New Roman" w:hAnsi="Times New Roman" w:cs="Times New Roman"/>
          <w:sz w:val="28"/>
          <w:szCs w:val="28"/>
        </w:rPr>
        <w:t xml:space="preserve">В детском саду  </w:t>
      </w:r>
      <w:r w:rsidRPr="00050701">
        <w:rPr>
          <w:rFonts w:ascii="Times New Roman" w:hAnsi="Times New Roman" w:cs="Times New Roman"/>
          <w:sz w:val="28"/>
          <w:szCs w:val="28"/>
        </w:rPr>
        <w:t>проводятся утренняя гимнастика, занятия физической культурой, физкультурные досуги, праздники и развлече</w:t>
      </w:r>
      <w:r w:rsidR="00337D17">
        <w:rPr>
          <w:rFonts w:ascii="Times New Roman" w:hAnsi="Times New Roman" w:cs="Times New Roman"/>
          <w:sz w:val="28"/>
          <w:szCs w:val="28"/>
        </w:rPr>
        <w:t xml:space="preserve">ния. </w:t>
      </w:r>
      <w:r w:rsidR="009318E5">
        <w:rPr>
          <w:rFonts w:ascii="Times New Roman" w:hAnsi="Times New Roman" w:cs="Times New Roman"/>
          <w:sz w:val="28"/>
          <w:szCs w:val="28"/>
        </w:rPr>
        <w:t>И</w:t>
      </w:r>
      <w:r w:rsidR="00337D17">
        <w:rPr>
          <w:rFonts w:ascii="Times New Roman" w:hAnsi="Times New Roman" w:cs="Times New Roman"/>
          <w:sz w:val="28"/>
          <w:szCs w:val="28"/>
        </w:rPr>
        <w:t xml:space="preserve">меется </w:t>
      </w:r>
      <w:r w:rsidRPr="0005070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050701">
        <w:rPr>
          <w:rFonts w:ascii="Times New Roman" w:hAnsi="Times New Roman" w:cs="Times New Roman"/>
          <w:sz w:val="28"/>
          <w:szCs w:val="28"/>
        </w:rPr>
        <w:t>стандартное и нестандартное оборудование и спортивный инвентарь, необходимые для ведения физкультурно-оздоровительной работы: физкультурное оборудование-гимнастическая доска, гимнастические скамейки, гимнастическое бревно, стойки и планки для прыжков; спортивный инвентарь — мячи, мешки с песком, обручи, ленточки, палки гимнастические, кубики, погре</w:t>
      </w:r>
      <w:r w:rsidR="00337D17">
        <w:rPr>
          <w:rFonts w:ascii="Times New Roman" w:hAnsi="Times New Roman" w:cs="Times New Roman"/>
          <w:sz w:val="28"/>
          <w:szCs w:val="28"/>
        </w:rPr>
        <w:t>мушки, шнуры, скакалки</w:t>
      </w:r>
      <w:r w:rsidRPr="00050701">
        <w:rPr>
          <w:rFonts w:ascii="Times New Roman" w:hAnsi="Times New Roman" w:cs="Times New Roman"/>
          <w:sz w:val="28"/>
          <w:szCs w:val="28"/>
        </w:rPr>
        <w:t xml:space="preserve"> и др. </w:t>
      </w:r>
      <w:proofErr w:type="gramEnd"/>
    </w:p>
    <w:p w:rsidR="00751CC8" w:rsidRDefault="00050701" w:rsidP="00AE2CD8">
      <w:pPr>
        <w:jc w:val="both"/>
      </w:pPr>
      <w:r w:rsidRPr="00050701">
        <w:rPr>
          <w:rFonts w:ascii="Times New Roman" w:hAnsi="Times New Roman" w:cs="Times New Roman"/>
          <w:sz w:val="28"/>
          <w:szCs w:val="28"/>
        </w:rPr>
        <w:t xml:space="preserve">    </w:t>
      </w:r>
      <w:r w:rsidR="00EB7529">
        <w:rPr>
          <w:rFonts w:ascii="Times New Roman" w:hAnsi="Times New Roman" w:cs="Times New Roman"/>
          <w:sz w:val="28"/>
          <w:szCs w:val="28"/>
        </w:rPr>
        <w:t xml:space="preserve">    </w:t>
      </w:r>
      <w:r w:rsidRPr="00050701">
        <w:rPr>
          <w:rFonts w:ascii="Times New Roman" w:hAnsi="Times New Roman" w:cs="Times New Roman"/>
          <w:sz w:val="28"/>
          <w:szCs w:val="28"/>
        </w:rPr>
        <w:t>Оборудование и инвентарь соответствует правилам охраны жизни и здоровья детей, требованиям гигиены и эстетики, действующим санитарным правилам и нормам. Размеры и конструкции оборудования и пособий отвечают анатомо — физиологическим особенностям детей, их возрасту</w:t>
      </w:r>
      <w:r>
        <w:t>.</w:t>
      </w:r>
    </w:p>
    <w:sectPr w:rsidR="00751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701"/>
    <w:rsid w:val="00050701"/>
    <w:rsid w:val="00175B6C"/>
    <w:rsid w:val="00337D17"/>
    <w:rsid w:val="00751CC8"/>
    <w:rsid w:val="009318E5"/>
    <w:rsid w:val="00AE2CD8"/>
    <w:rsid w:val="00EB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7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7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Admin</cp:lastModifiedBy>
  <cp:revision>5</cp:revision>
  <dcterms:created xsi:type="dcterms:W3CDTF">2022-02-15T14:44:00Z</dcterms:created>
  <dcterms:modified xsi:type="dcterms:W3CDTF">2022-03-21T16:53:00Z</dcterms:modified>
</cp:coreProperties>
</file>